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C5FBD" w14:textId="0C80CCE8" w:rsidR="0039797D" w:rsidRPr="00F0263F" w:rsidRDefault="00C227C0" w:rsidP="00F0263F">
      <w:pPr>
        <w:widowControl w:val="0"/>
        <w:autoSpaceDE w:val="0"/>
        <w:spacing w:before="90" w:line="276" w:lineRule="auto"/>
        <w:jc w:val="center"/>
        <w:outlineLvl w:val="0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F0263F">
        <w:rPr>
          <w:rFonts w:asciiTheme="minorHAnsi" w:hAnsiTheme="minorHAnsi" w:cstheme="minorHAnsi"/>
          <w:b/>
          <w:bCs/>
          <w:sz w:val="28"/>
          <w:szCs w:val="28"/>
        </w:rPr>
        <w:t>Zgoda</w:t>
      </w:r>
      <w:r w:rsidR="0039797D" w:rsidRPr="00F0263F">
        <w:rPr>
          <w:rFonts w:asciiTheme="minorHAnsi" w:hAnsiTheme="minorHAnsi" w:cstheme="minorHAnsi"/>
          <w:b/>
          <w:bCs/>
          <w:caps/>
          <w:spacing w:val="-2"/>
          <w:sz w:val="28"/>
          <w:szCs w:val="28"/>
        </w:rPr>
        <w:t xml:space="preserve"> </w:t>
      </w:r>
      <w:r w:rsidRPr="00F0263F">
        <w:rPr>
          <w:rFonts w:asciiTheme="minorHAnsi" w:hAnsiTheme="minorHAnsi" w:cstheme="minorHAnsi"/>
          <w:b/>
          <w:bCs/>
          <w:sz w:val="28"/>
          <w:szCs w:val="28"/>
        </w:rPr>
        <w:t>na</w:t>
      </w:r>
      <w:r w:rsidR="0039797D" w:rsidRPr="00F0263F">
        <w:rPr>
          <w:rFonts w:asciiTheme="minorHAnsi" w:hAnsiTheme="minorHAnsi" w:cstheme="minorHAnsi"/>
          <w:b/>
          <w:bCs/>
          <w:caps/>
          <w:spacing w:val="-2"/>
          <w:sz w:val="28"/>
          <w:szCs w:val="28"/>
        </w:rPr>
        <w:t xml:space="preserve"> </w:t>
      </w:r>
      <w:r w:rsidRPr="00F0263F">
        <w:rPr>
          <w:rFonts w:asciiTheme="minorHAnsi" w:hAnsiTheme="minorHAnsi" w:cstheme="minorHAnsi"/>
          <w:b/>
          <w:bCs/>
          <w:sz w:val="28"/>
          <w:szCs w:val="28"/>
        </w:rPr>
        <w:t>przetwarzanie</w:t>
      </w:r>
      <w:r w:rsidR="0039797D" w:rsidRPr="00F0263F">
        <w:rPr>
          <w:rFonts w:asciiTheme="minorHAnsi" w:hAnsiTheme="minorHAnsi" w:cstheme="minorHAnsi"/>
          <w:b/>
          <w:bCs/>
          <w:caps/>
          <w:spacing w:val="-2"/>
          <w:sz w:val="28"/>
          <w:szCs w:val="28"/>
        </w:rPr>
        <w:t xml:space="preserve"> </w:t>
      </w:r>
      <w:r w:rsidR="009F2219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danych osobowych </w:t>
      </w:r>
      <w:r w:rsidRPr="00F0263F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39797D" w:rsidRPr="00F0263F">
        <w:rPr>
          <w:rFonts w:asciiTheme="minorHAnsi" w:hAnsiTheme="minorHAnsi" w:cstheme="minorHAnsi"/>
          <w:b/>
          <w:bCs/>
          <w:caps/>
          <w:spacing w:val="-3"/>
          <w:sz w:val="28"/>
          <w:szCs w:val="28"/>
        </w:rPr>
        <w:t xml:space="preserve"> </w:t>
      </w:r>
      <w:r w:rsidRPr="00F0263F">
        <w:rPr>
          <w:rFonts w:asciiTheme="minorHAnsi" w:hAnsiTheme="minorHAnsi" w:cstheme="minorHAnsi"/>
          <w:b/>
          <w:bCs/>
          <w:sz w:val="28"/>
          <w:szCs w:val="28"/>
        </w:rPr>
        <w:t>celach</w:t>
      </w:r>
      <w:r w:rsidR="0039797D" w:rsidRPr="00F0263F">
        <w:rPr>
          <w:rFonts w:asciiTheme="minorHAnsi" w:hAnsiTheme="minorHAnsi" w:cstheme="minorHAnsi"/>
          <w:b/>
          <w:bCs/>
          <w:caps/>
          <w:spacing w:val="-2"/>
          <w:sz w:val="28"/>
          <w:szCs w:val="28"/>
        </w:rPr>
        <w:t xml:space="preserve"> </w:t>
      </w:r>
      <w:r w:rsidRPr="00F0263F">
        <w:rPr>
          <w:rFonts w:asciiTheme="minorHAnsi" w:hAnsiTheme="minorHAnsi" w:cstheme="minorHAnsi"/>
          <w:b/>
          <w:bCs/>
          <w:sz w:val="28"/>
          <w:szCs w:val="28"/>
        </w:rPr>
        <w:t>marketingowych</w:t>
      </w:r>
    </w:p>
    <w:p w14:paraId="2A81AE4D" w14:textId="77777777" w:rsidR="0039797D" w:rsidRPr="00C227C0" w:rsidRDefault="0039797D" w:rsidP="0039797D">
      <w:pPr>
        <w:widowControl w:val="0"/>
        <w:autoSpaceDE w:val="0"/>
        <w:spacing w:before="11" w:line="276" w:lineRule="auto"/>
        <w:rPr>
          <w:rFonts w:asciiTheme="minorHAnsi" w:hAnsiTheme="minorHAnsi" w:cstheme="minorHAnsi"/>
          <w:b/>
          <w:sz w:val="23"/>
          <w:szCs w:val="24"/>
        </w:rPr>
      </w:pPr>
    </w:p>
    <w:p w14:paraId="4C08953E" w14:textId="4F5C8B3D" w:rsidR="0039797D" w:rsidRPr="00C227C0" w:rsidRDefault="0039797D" w:rsidP="0039797D">
      <w:pPr>
        <w:widowControl w:val="0"/>
        <w:autoSpaceDE w:val="0"/>
        <w:spacing w:line="276" w:lineRule="auto"/>
        <w:ind w:left="116" w:right="101"/>
        <w:jc w:val="both"/>
        <w:rPr>
          <w:rFonts w:asciiTheme="minorHAnsi" w:hAnsiTheme="minorHAnsi" w:cstheme="minorHAnsi"/>
          <w:sz w:val="24"/>
          <w:szCs w:val="24"/>
        </w:rPr>
      </w:pPr>
      <w:r w:rsidRPr="00C227C0">
        <w:rPr>
          <w:rFonts w:asciiTheme="minorHAnsi" w:hAnsiTheme="minorHAnsi" w:cstheme="minorHAnsi"/>
          <w:sz w:val="24"/>
          <w:szCs w:val="24"/>
        </w:rPr>
        <w:t xml:space="preserve">wyrażam zgodę /nie wyrażam zgody* na zbieranie i przetwarzanie przez </w:t>
      </w:r>
      <w:proofErr w:type="spellStart"/>
      <w:r w:rsidR="00A74DE0" w:rsidRPr="00A74DE0">
        <w:rPr>
          <w:rFonts w:asciiTheme="minorHAnsi" w:hAnsiTheme="minorHAnsi" w:cstheme="minorHAnsi"/>
          <w:sz w:val="24"/>
          <w:szCs w:val="24"/>
        </w:rPr>
        <w:t>OTREK</w:t>
      </w:r>
      <w:proofErr w:type="spellEnd"/>
      <w:r w:rsidR="00A74DE0" w:rsidRPr="00A74DE0">
        <w:rPr>
          <w:rFonts w:asciiTheme="minorHAnsi" w:hAnsiTheme="minorHAnsi" w:cstheme="minorHAnsi"/>
          <w:sz w:val="24"/>
          <w:szCs w:val="24"/>
        </w:rPr>
        <w:t xml:space="preserve"> Training and Consulting Sp. z o.o. </w:t>
      </w:r>
      <w:r w:rsidRPr="00C227C0">
        <w:rPr>
          <w:rFonts w:asciiTheme="minorHAnsi" w:hAnsiTheme="minorHAnsi" w:cstheme="minorHAnsi"/>
          <w:sz w:val="24"/>
          <w:szCs w:val="24"/>
        </w:rPr>
        <w:t>danych osobowych w celach marketingowych, w tym na otrzymywanie na</w:t>
      </w:r>
      <w:r w:rsidRPr="00C227C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227C0">
        <w:rPr>
          <w:rFonts w:asciiTheme="minorHAnsi" w:hAnsiTheme="minorHAnsi" w:cstheme="minorHAnsi"/>
          <w:sz w:val="24"/>
          <w:szCs w:val="24"/>
        </w:rPr>
        <w:t xml:space="preserve">podany adres e-mail i/lub numer telefonu informacji handlowych od Pośrednika </w:t>
      </w:r>
      <w:proofErr w:type="spellStart"/>
      <w:r w:rsidR="00A74DE0" w:rsidRPr="00A74DE0">
        <w:rPr>
          <w:rFonts w:asciiTheme="minorHAnsi" w:hAnsiTheme="minorHAnsi" w:cstheme="minorHAnsi"/>
        </w:rPr>
        <w:t>OTREK</w:t>
      </w:r>
      <w:proofErr w:type="spellEnd"/>
      <w:r w:rsidR="00A74DE0" w:rsidRPr="00A74DE0">
        <w:rPr>
          <w:rFonts w:asciiTheme="minorHAnsi" w:hAnsiTheme="minorHAnsi" w:cstheme="minorHAnsi"/>
        </w:rPr>
        <w:t xml:space="preserve"> </w:t>
      </w:r>
      <w:r w:rsidR="00A74DE0" w:rsidRPr="00A74DE0">
        <w:rPr>
          <w:rFonts w:asciiTheme="minorHAnsi" w:hAnsiTheme="minorHAnsi" w:cstheme="minorHAnsi"/>
          <w:sz w:val="24"/>
          <w:szCs w:val="24"/>
        </w:rPr>
        <w:t>Training and Consulting Sp. z o.o.</w:t>
      </w:r>
      <w:r w:rsidR="00A74DE0" w:rsidRPr="00A74DE0">
        <w:rPr>
          <w:rFonts w:asciiTheme="minorHAnsi" w:hAnsiTheme="minorHAnsi" w:cstheme="minorHAnsi"/>
        </w:rPr>
        <w:t xml:space="preserve"> </w:t>
      </w:r>
      <w:r w:rsidRPr="00C227C0">
        <w:rPr>
          <w:rFonts w:asciiTheme="minorHAnsi" w:hAnsiTheme="minorHAnsi" w:cstheme="minorHAnsi"/>
          <w:sz w:val="24"/>
          <w:szCs w:val="24"/>
        </w:rPr>
        <w:t>zgodnie</w:t>
      </w:r>
      <w:r w:rsidRPr="00C227C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227C0">
        <w:rPr>
          <w:rFonts w:asciiTheme="minorHAnsi" w:hAnsiTheme="minorHAnsi" w:cstheme="minorHAnsi"/>
          <w:sz w:val="24"/>
          <w:szCs w:val="24"/>
        </w:rPr>
        <w:t>z</w:t>
      </w:r>
      <w:r w:rsidRPr="00C227C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227C0">
        <w:rPr>
          <w:rFonts w:asciiTheme="minorHAnsi" w:hAnsiTheme="minorHAnsi" w:cstheme="minorHAnsi"/>
          <w:sz w:val="24"/>
          <w:szCs w:val="24"/>
        </w:rPr>
        <w:t>ustawą</w:t>
      </w:r>
      <w:r w:rsidRPr="00C227C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227C0">
        <w:rPr>
          <w:rFonts w:asciiTheme="minorHAnsi" w:hAnsiTheme="minorHAnsi" w:cstheme="minorHAnsi"/>
          <w:sz w:val="24"/>
          <w:szCs w:val="24"/>
        </w:rPr>
        <w:t>z</w:t>
      </w:r>
      <w:r w:rsidRPr="00C227C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227C0">
        <w:rPr>
          <w:rFonts w:asciiTheme="minorHAnsi" w:hAnsiTheme="minorHAnsi" w:cstheme="minorHAnsi"/>
          <w:sz w:val="24"/>
          <w:szCs w:val="24"/>
        </w:rPr>
        <w:t>dnia</w:t>
      </w:r>
      <w:r w:rsidRPr="00C227C0">
        <w:rPr>
          <w:rFonts w:asciiTheme="minorHAnsi" w:hAnsiTheme="minorHAnsi" w:cstheme="minorHAnsi"/>
          <w:spacing w:val="-9"/>
          <w:sz w:val="24"/>
          <w:szCs w:val="24"/>
        </w:rPr>
        <w:t xml:space="preserve"> 12 lipca 2024 r. – Prawo komunikacji elektronicznej (Dz. U. z 2024 r. poz. 1221) </w:t>
      </w:r>
      <w:r w:rsidRPr="00C227C0">
        <w:rPr>
          <w:rFonts w:asciiTheme="minorHAnsi" w:hAnsiTheme="minorHAnsi" w:cstheme="minorHAnsi"/>
          <w:sz w:val="24"/>
          <w:szCs w:val="24"/>
        </w:rPr>
        <w:t>Udostępniam</w:t>
      </w:r>
      <w:r w:rsidRPr="00C227C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227C0">
        <w:rPr>
          <w:rFonts w:asciiTheme="minorHAnsi" w:hAnsiTheme="minorHAnsi" w:cstheme="minorHAnsi"/>
          <w:sz w:val="24"/>
          <w:szCs w:val="24"/>
        </w:rPr>
        <w:t>identyfikujący</w:t>
      </w:r>
      <w:r w:rsidRPr="00C227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227C0">
        <w:rPr>
          <w:rFonts w:asciiTheme="minorHAnsi" w:hAnsiTheme="minorHAnsi" w:cstheme="minorHAnsi"/>
          <w:sz w:val="24"/>
          <w:szCs w:val="24"/>
        </w:rPr>
        <w:t>mnie</w:t>
      </w:r>
      <w:r w:rsidRPr="00C227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227C0">
        <w:rPr>
          <w:rFonts w:asciiTheme="minorHAnsi" w:hAnsiTheme="minorHAnsi" w:cstheme="minorHAnsi"/>
          <w:sz w:val="24"/>
          <w:szCs w:val="24"/>
        </w:rPr>
        <w:t>adres</w:t>
      </w:r>
      <w:r w:rsidRPr="00C227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227C0">
        <w:rPr>
          <w:rFonts w:asciiTheme="minorHAnsi" w:hAnsiTheme="minorHAnsi" w:cstheme="minorHAnsi"/>
          <w:sz w:val="24"/>
          <w:szCs w:val="24"/>
        </w:rPr>
        <w:t>elektroniczny oraz</w:t>
      </w:r>
      <w:r w:rsidRPr="00C227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227C0">
        <w:rPr>
          <w:rFonts w:asciiTheme="minorHAnsi" w:hAnsiTheme="minorHAnsi" w:cstheme="minorHAnsi"/>
          <w:sz w:val="24"/>
          <w:szCs w:val="24"/>
        </w:rPr>
        <w:t>numer telefonu:</w:t>
      </w:r>
    </w:p>
    <w:p w14:paraId="00523A21" w14:textId="74F50E0A" w:rsidR="0039797D" w:rsidRPr="00C227C0" w:rsidRDefault="0039797D" w:rsidP="0039797D">
      <w:pPr>
        <w:widowControl w:val="0"/>
        <w:tabs>
          <w:tab w:val="left" w:pos="1690"/>
          <w:tab w:val="left" w:pos="3476"/>
          <w:tab w:val="left" w:pos="6456"/>
        </w:tabs>
        <w:autoSpaceDE w:val="0"/>
        <w:spacing w:after="160" w:line="276" w:lineRule="auto"/>
        <w:ind w:left="116"/>
        <w:rPr>
          <w:rFonts w:asciiTheme="minorHAnsi" w:hAnsiTheme="minorHAnsi" w:cstheme="minorHAnsi"/>
          <w:sz w:val="24"/>
          <w:szCs w:val="24"/>
        </w:rPr>
      </w:pPr>
      <w:r w:rsidRPr="00C227C0">
        <w:rPr>
          <w:rFonts w:asciiTheme="minorHAnsi" w:hAnsiTheme="minorHAnsi" w:cstheme="minorHAnsi"/>
          <w:sz w:val="24"/>
          <w:szCs w:val="24"/>
        </w:rPr>
        <w:t>[</w:t>
      </w:r>
      <w:r w:rsidRPr="00C227C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227C0">
        <w:rPr>
          <w:rFonts w:asciiTheme="minorHAnsi" w:hAnsiTheme="minorHAnsi" w:cstheme="minorHAnsi"/>
          <w:sz w:val="24"/>
          <w:szCs w:val="24"/>
        </w:rPr>
        <w:t>@</w:t>
      </w:r>
      <w:r w:rsidRPr="00C227C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227C0">
        <w:rPr>
          <w:rFonts w:asciiTheme="minorHAnsi" w:hAnsiTheme="minorHAnsi" w:cstheme="minorHAnsi"/>
          <w:sz w:val="24"/>
          <w:szCs w:val="24"/>
        </w:rPr>
        <w:t>]</w:t>
      </w:r>
      <w:r w:rsidRPr="00C227C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227C0">
        <w:rPr>
          <w:rFonts w:asciiTheme="minorHAnsi" w:hAnsiTheme="minorHAnsi" w:cstheme="minorHAnsi"/>
          <w:sz w:val="24"/>
          <w:szCs w:val="24"/>
        </w:rPr>
        <w:t>[</w:t>
      </w:r>
      <w:r w:rsidRPr="00C227C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227C0">
        <w:rPr>
          <w:rFonts w:asciiTheme="minorHAnsi" w:hAnsiTheme="minorHAnsi" w:cstheme="minorHAnsi"/>
          <w:sz w:val="24"/>
          <w:szCs w:val="24"/>
        </w:rPr>
        <w:t>]</w:t>
      </w:r>
    </w:p>
    <w:p w14:paraId="6D8CA5DA" w14:textId="77777777" w:rsidR="0039797D" w:rsidRPr="00C227C0" w:rsidRDefault="0039797D" w:rsidP="0039797D">
      <w:pPr>
        <w:widowControl w:val="0"/>
        <w:autoSpaceDE w:val="0"/>
        <w:spacing w:line="276" w:lineRule="auto"/>
        <w:ind w:left="116"/>
        <w:rPr>
          <w:rFonts w:asciiTheme="minorHAnsi" w:hAnsiTheme="minorHAnsi" w:cstheme="minorHAnsi"/>
        </w:rPr>
      </w:pPr>
      <w:r w:rsidRPr="00C227C0">
        <w:rPr>
          <w:rFonts w:asciiTheme="minorHAnsi" w:hAnsiTheme="minorHAnsi" w:cstheme="minorHAnsi"/>
        </w:rPr>
        <w:t>*</w:t>
      </w:r>
      <w:r w:rsidRPr="00C227C0">
        <w:rPr>
          <w:rFonts w:asciiTheme="minorHAnsi" w:hAnsiTheme="minorHAnsi" w:cstheme="minorHAnsi"/>
          <w:spacing w:val="-3"/>
        </w:rPr>
        <w:t xml:space="preserve"> </w:t>
      </w:r>
      <w:r w:rsidRPr="00C227C0">
        <w:rPr>
          <w:rFonts w:asciiTheme="minorHAnsi" w:hAnsiTheme="minorHAnsi" w:cstheme="minorHAnsi"/>
        </w:rPr>
        <w:t>właściwe</w:t>
      </w:r>
      <w:r w:rsidRPr="00C227C0">
        <w:rPr>
          <w:rFonts w:asciiTheme="minorHAnsi" w:hAnsiTheme="minorHAnsi" w:cstheme="minorHAnsi"/>
          <w:spacing w:val="-3"/>
        </w:rPr>
        <w:t xml:space="preserve"> </w:t>
      </w:r>
      <w:r w:rsidRPr="00C227C0">
        <w:rPr>
          <w:rFonts w:asciiTheme="minorHAnsi" w:hAnsiTheme="minorHAnsi" w:cstheme="minorHAnsi"/>
        </w:rPr>
        <w:t>podkreślić</w:t>
      </w:r>
    </w:p>
    <w:p w14:paraId="47C3A04C" w14:textId="77777777" w:rsidR="0039797D" w:rsidRPr="00C227C0" w:rsidRDefault="0039797D" w:rsidP="0039797D">
      <w:pPr>
        <w:widowControl w:val="0"/>
        <w:autoSpaceDE w:val="0"/>
        <w:spacing w:line="276" w:lineRule="auto"/>
        <w:rPr>
          <w:rFonts w:asciiTheme="minorHAnsi" w:hAnsiTheme="minorHAnsi" w:cstheme="minorHAnsi"/>
          <w:szCs w:val="24"/>
        </w:rPr>
      </w:pPr>
    </w:p>
    <w:p w14:paraId="36E94E77" w14:textId="77777777" w:rsidR="0039797D" w:rsidRPr="00C227C0" w:rsidRDefault="0039797D" w:rsidP="00C415F2">
      <w:pPr>
        <w:widowControl w:val="0"/>
        <w:autoSpaceDE w:val="0"/>
        <w:spacing w:before="90" w:line="276" w:lineRule="auto"/>
        <w:ind w:left="4248"/>
        <w:rPr>
          <w:rFonts w:asciiTheme="minorHAnsi" w:hAnsiTheme="minorHAnsi" w:cstheme="minorHAnsi"/>
          <w:sz w:val="24"/>
          <w:szCs w:val="24"/>
        </w:rPr>
      </w:pPr>
      <w:r w:rsidRPr="00C227C0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2F73F051" w14:textId="77777777" w:rsidR="0039797D" w:rsidRPr="00C227C0" w:rsidRDefault="0039797D" w:rsidP="00C415F2">
      <w:pPr>
        <w:widowControl w:val="0"/>
        <w:autoSpaceDE w:val="0"/>
        <w:spacing w:before="1" w:line="276" w:lineRule="auto"/>
        <w:ind w:left="3540" w:right="712"/>
        <w:jc w:val="center"/>
        <w:rPr>
          <w:rFonts w:asciiTheme="minorHAnsi" w:hAnsiTheme="minorHAnsi" w:cstheme="minorHAnsi"/>
        </w:rPr>
      </w:pPr>
      <w:r w:rsidRPr="00C227C0">
        <w:rPr>
          <w:rFonts w:asciiTheme="minorHAnsi" w:hAnsiTheme="minorHAnsi" w:cstheme="minorHAnsi"/>
        </w:rPr>
        <w:t xml:space="preserve">/Miejscowość, data i czytelny podpis </w:t>
      </w:r>
      <w:r w:rsidRPr="00C227C0">
        <w:rPr>
          <w:rFonts w:asciiTheme="minorHAnsi" w:hAnsiTheme="minorHAnsi" w:cstheme="minorHAnsi"/>
          <w:spacing w:val="-57"/>
        </w:rPr>
        <w:t xml:space="preserve"> </w:t>
      </w:r>
      <w:r w:rsidRPr="00C227C0">
        <w:rPr>
          <w:rFonts w:asciiTheme="minorHAnsi" w:hAnsiTheme="minorHAnsi" w:cstheme="minorHAnsi"/>
        </w:rPr>
        <w:t>Klienta/</w:t>
      </w:r>
    </w:p>
    <w:p w14:paraId="0DD7190A" w14:textId="77777777" w:rsidR="0039797D" w:rsidRPr="00C227C0" w:rsidRDefault="0039797D" w:rsidP="0039797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E83E4C" w14:textId="77777777" w:rsidR="0039797D" w:rsidRPr="00C227C0" w:rsidRDefault="0039797D" w:rsidP="0039797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227C0">
        <w:rPr>
          <w:rFonts w:asciiTheme="minorHAnsi" w:hAnsiTheme="minorHAnsi" w:cstheme="minorHAnsi"/>
          <w:b/>
          <w:bCs/>
        </w:rPr>
        <w:t>INFORMACJA O PRZETWARZANIU DANYCH OSOBOWYCH</w:t>
      </w:r>
    </w:p>
    <w:p w14:paraId="5BAA9CC9" w14:textId="77777777" w:rsidR="0039797D" w:rsidRPr="00C227C0" w:rsidRDefault="0039797D" w:rsidP="0039797D">
      <w:pPr>
        <w:pStyle w:val="Akapitzlist"/>
        <w:numPr>
          <w:ilvl w:val="0"/>
          <w:numId w:val="3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proofErr w:type="spellStart"/>
      <w:r w:rsidRPr="00C227C0">
        <w:rPr>
          <w:rFonts w:asciiTheme="minorHAnsi" w:hAnsiTheme="minorHAnsi" w:cstheme="minorHAnsi"/>
        </w:rPr>
        <w:t>Współadministratorami</w:t>
      </w:r>
      <w:proofErr w:type="spellEnd"/>
      <w:r w:rsidRPr="00C227C0">
        <w:rPr>
          <w:rFonts w:asciiTheme="minorHAnsi" w:hAnsiTheme="minorHAnsi" w:cstheme="minorHAnsi"/>
        </w:rPr>
        <w:t xml:space="preserve"> Państwa danych osobowych są:</w:t>
      </w:r>
    </w:p>
    <w:p w14:paraId="2D137996" w14:textId="3328626E" w:rsidR="0039797D" w:rsidRPr="00C227C0" w:rsidRDefault="00A74DE0" w:rsidP="00A74DE0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A74DE0">
        <w:rPr>
          <w:rFonts w:asciiTheme="minorHAnsi" w:hAnsiTheme="minorHAnsi" w:cstheme="minorHAnsi"/>
        </w:rPr>
        <w:t>OTREK</w:t>
      </w:r>
      <w:proofErr w:type="spellEnd"/>
      <w:r w:rsidRPr="00A74DE0">
        <w:rPr>
          <w:rFonts w:asciiTheme="minorHAnsi" w:hAnsiTheme="minorHAnsi" w:cstheme="minorHAnsi"/>
        </w:rPr>
        <w:t xml:space="preserve"> Training and Consulting Sp. z o.o. z siedzibą pod adresem ul. Romana Dmowskiego 3/11, 50-203 Wrocław, NIP: 8971585007,</w:t>
      </w:r>
      <w:r>
        <w:rPr>
          <w:rFonts w:asciiTheme="minorHAnsi" w:hAnsiTheme="minorHAnsi" w:cstheme="minorHAnsi"/>
        </w:rPr>
        <w:t>REGON: 931876757</w:t>
      </w:r>
      <w:r w:rsidRPr="00A74DE0">
        <w:rPr>
          <w:rFonts w:asciiTheme="minorHAnsi" w:hAnsiTheme="minorHAnsi" w:cstheme="minorHAnsi"/>
        </w:rPr>
        <w:t xml:space="preserve"> </w:t>
      </w:r>
      <w:r w:rsidR="0039797D" w:rsidRPr="00C227C0">
        <w:rPr>
          <w:rFonts w:asciiTheme="minorHAnsi" w:hAnsiTheme="minorHAnsi" w:cstheme="minorHAnsi"/>
        </w:rPr>
        <w:t xml:space="preserve">(kontakt: korespondencyjnie: na adres siedziby, </w:t>
      </w:r>
      <w:proofErr w:type="spellStart"/>
      <w:r w:rsidRPr="00A74DE0">
        <w:rPr>
          <w:rFonts w:asciiTheme="minorHAnsi" w:hAnsiTheme="minorHAnsi" w:cstheme="minorHAnsi"/>
        </w:rPr>
        <w:t>OTREK</w:t>
      </w:r>
      <w:proofErr w:type="spellEnd"/>
      <w:r w:rsidRPr="00A74DE0">
        <w:rPr>
          <w:rFonts w:asciiTheme="minorHAnsi" w:hAnsiTheme="minorHAnsi" w:cstheme="minorHAnsi"/>
        </w:rPr>
        <w:t xml:space="preserve"> Training and Consulting Sp. z o.o. z siedzibą pod adresem ul. Romana Dmowskiego 3/11, 50-203 Wrocław</w:t>
      </w:r>
    </w:p>
    <w:p w14:paraId="5F2C3C38" w14:textId="7F55629C" w:rsidR="0039797D" w:rsidRPr="00C227C0" w:rsidRDefault="0039797D" w:rsidP="0039797D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C227C0">
        <w:rPr>
          <w:rFonts w:asciiTheme="minorHAnsi" w:hAnsiTheme="minorHAnsi" w:cstheme="minorHAnsi"/>
        </w:rPr>
        <w:t>Kontakt z Inspektorem Ochrony Danych (</w:t>
      </w:r>
      <w:proofErr w:type="spellStart"/>
      <w:r w:rsidRPr="00C227C0">
        <w:rPr>
          <w:rFonts w:asciiTheme="minorHAnsi" w:hAnsiTheme="minorHAnsi" w:cstheme="minorHAnsi"/>
        </w:rPr>
        <w:t>IOD</w:t>
      </w:r>
      <w:proofErr w:type="spellEnd"/>
      <w:r w:rsidRPr="00C227C0">
        <w:rPr>
          <w:rFonts w:asciiTheme="minorHAnsi" w:hAnsiTheme="minorHAnsi" w:cstheme="minorHAnsi"/>
        </w:rPr>
        <w:t xml:space="preserve">) </w:t>
      </w:r>
      <w:proofErr w:type="spellStart"/>
      <w:r w:rsidR="00A74DE0" w:rsidRPr="00A74DE0">
        <w:rPr>
          <w:rFonts w:asciiTheme="minorHAnsi" w:hAnsiTheme="minorHAnsi" w:cstheme="minorHAnsi"/>
        </w:rPr>
        <w:t>OTREK</w:t>
      </w:r>
      <w:proofErr w:type="spellEnd"/>
      <w:r w:rsidR="00A74DE0" w:rsidRPr="00A74DE0">
        <w:rPr>
          <w:rFonts w:asciiTheme="minorHAnsi" w:hAnsiTheme="minorHAnsi" w:cstheme="minorHAnsi"/>
        </w:rPr>
        <w:t xml:space="preserve"> Training and Consulting Sp. z o.o. </w:t>
      </w:r>
      <w:r w:rsidRPr="00C227C0">
        <w:rPr>
          <w:rFonts w:asciiTheme="minorHAnsi" w:hAnsiTheme="minorHAnsi" w:cstheme="minorHAnsi"/>
        </w:rPr>
        <w:t>jest możliwy w formie korespondencyjnej: na adres siedziby lub drogą mailową: na adres</w:t>
      </w:r>
      <w:r w:rsidR="00A74DE0">
        <w:rPr>
          <w:rFonts w:asciiTheme="minorHAnsi" w:hAnsiTheme="minorHAnsi" w:cstheme="minorHAnsi"/>
        </w:rPr>
        <w:t xml:space="preserve"> </w:t>
      </w:r>
      <w:r w:rsidR="00952DD7">
        <w:rPr>
          <w:rFonts w:asciiTheme="minorHAnsi" w:hAnsiTheme="minorHAnsi" w:cstheme="minorHAnsi"/>
        </w:rPr>
        <w:t>rodo</w:t>
      </w:r>
      <w:r w:rsidR="00A74DE0">
        <w:rPr>
          <w:rFonts w:asciiTheme="minorHAnsi" w:hAnsiTheme="minorHAnsi" w:cstheme="minorHAnsi"/>
        </w:rPr>
        <w:t>@otrek.com.pl</w:t>
      </w:r>
      <w:r w:rsidRPr="00C227C0">
        <w:rPr>
          <w:rFonts w:asciiTheme="minorHAnsi" w:hAnsiTheme="minorHAnsi" w:cstheme="minorHAnsi"/>
        </w:rPr>
        <w:t>.</w:t>
      </w:r>
    </w:p>
    <w:p w14:paraId="3F0F0A2F" w14:textId="77777777" w:rsidR="0039797D" w:rsidRPr="00C227C0" w:rsidRDefault="0039797D" w:rsidP="0039797D">
      <w:pPr>
        <w:pStyle w:val="Akapitzlist"/>
        <w:numPr>
          <w:ilvl w:val="0"/>
          <w:numId w:val="3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C227C0">
        <w:rPr>
          <w:rFonts w:asciiTheme="minorHAnsi" w:hAnsiTheme="minorHAnsi" w:cstheme="minorHAnsi"/>
        </w:rPr>
        <w:t xml:space="preserve">Państwa dane osobowe będą przetwarzane w celu realizacji na Państwa rzecz czynności marketingowych przez jednego lub obydwu </w:t>
      </w:r>
      <w:proofErr w:type="spellStart"/>
      <w:r w:rsidRPr="00C227C0">
        <w:rPr>
          <w:rFonts w:asciiTheme="minorHAnsi" w:hAnsiTheme="minorHAnsi" w:cstheme="minorHAnsi"/>
        </w:rPr>
        <w:t>Współadministratorów</w:t>
      </w:r>
      <w:proofErr w:type="spellEnd"/>
      <w:r w:rsidRPr="00C227C0">
        <w:rPr>
          <w:rFonts w:asciiTheme="minorHAnsi" w:hAnsiTheme="minorHAnsi" w:cstheme="minorHAnsi"/>
        </w:rPr>
        <w:t>, w tym poprzez przekazywanie za pomocą podanego adresu e-mail lub numeru telefonu informacji handlowych, co następuje na podstawie udzielonej w tym celu przez Państwa zgody (tj. na podstawie art. 6 ust. 1 lit. a RODO).</w:t>
      </w:r>
    </w:p>
    <w:p w14:paraId="3F067EBF" w14:textId="77777777" w:rsidR="0039797D" w:rsidRPr="00C227C0" w:rsidRDefault="0039797D" w:rsidP="0039797D">
      <w:pPr>
        <w:pStyle w:val="Akapitzlist"/>
        <w:numPr>
          <w:ilvl w:val="0"/>
          <w:numId w:val="3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C227C0">
        <w:rPr>
          <w:rFonts w:asciiTheme="minorHAnsi" w:hAnsiTheme="minorHAnsi" w:cstheme="minorHAnsi"/>
        </w:rPr>
        <w:t xml:space="preserve">Odbiorcami Państwa danych osobowych mogą być osoby zatrudnione przez jednego ze </w:t>
      </w:r>
      <w:proofErr w:type="spellStart"/>
      <w:r w:rsidRPr="00C227C0">
        <w:rPr>
          <w:rFonts w:asciiTheme="minorHAnsi" w:hAnsiTheme="minorHAnsi" w:cstheme="minorHAnsi"/>
        </w:rPr>
        <w:t>Współadministratorów</w:t>
      </w:r>
      <w:proofErr w:type="spellEnd"/>
      <w:r w:rsidRPr="00C227C0">
        <w:rPr>
          <w:rFonts w:asciiTheme="minorHAnsi" w:hAnsiTheme="minorHAnsi" w:cstheme="minorHAnsi"/>
        </w:rPr>
        <w:t xml:space="preserve"> bądź świadczących na ich rzecz czynności na podstawie umów cywilnoprawnych, w tym m. in. podmioty świadczące na ich rzecz usługi z zakresu pomocy prawnej.</w:t>
      </w:r>
    </w:p>
    <w:p w14:paraId="77393EC6" w14:textId="77777777" w:rsidR="0039797D" w:rsidRPr="00C227C0" w:rsidRDefault="0039797D" w:rsidP="0039797D">
      <w:pPr>
        <w:pStyle w:val="Akapitzlist"/>
        <w:numPr>
          <w:ilvl w:val="0"/>
          <w:numId w:val="3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C227C0">
        <w:rPr>
          <w:rFonts w:asciiTheme="minorHAnsi" w:hAnsiTheme="minorHAnsi" w:cstheme="minorHAnsi"/>
        </w:rPr>
        <w:t>Państwa dane osobowe będą przechowywane do momentu cofnięcia przez Państwa zgody na otrzymywanie informacji marketingowych, co może nastąpić w każdym czasie.</w:t>
      </w:r>
    </w:p>
    <w:p w14:paraId="6A2A2684" w14:textId="77777777" w:rsidR="0039797D" w:rsidRPr="00C227C0" w:rsidRDefault="0039797D" w:rsidP="0039797D">
      <w:pPr>
        <w:pStyle w:val="Akapitzlist"/>
        <w:numPr>
          <w:ilvl w:val="0"/>
          <w:numId w:val="3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C227C0">
        <w:rPr>
          <w:rFonts w:asciiTheme="minorHAnsi" w:hAnsiTheme="minorHAnsi" w:cstheme="minorHAnsi"/>
        </w:rPr>
        <w:t>W związku z przetwarzaniem Państwa danych osobowych przysługują Państwu następujące prawa: dostępu do danych, sprostowania danych, usunięcia danych, ograniczenia przetwarzania, wniesienia sprzeciwu wobec przetwarzania, przenoszenia danych oraz do wniesienia skargi do organu nadzorczego – Prezesa Urzędu Ochrony Danych Osobowych (ul. Stawki 2, 00-193 Warszawa).</w:t>
      </w:r>
    </w:p>
    <w:p w14:paraId="6E148811" w14:textId="77777777" w:rsidR="0039797D" w:rsidRPr="00C227C0" w:rsidRDefault="0039797D" w:rsidP="0039797D">
      <w:pPr>
        <w:pStyle w:val="Akapitzlist"/>
        <w:numPr>
          <w:ilvl w:val="0"/>
          <w:numId w:val="3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C227C0">
        <w:rPr>
          <w:rFonts w:asciiTheme="minorHAnsi" w:hAnsiTheme="minorHAnsi" w:cstheme="minorHAnsi"/>
        </w:rPr>
        <w:t xml:space="preserve">Podanie przez Państwa danych osobowych w celu wskazanym w pkt. 2 jest całkowicie dobrowolne – niepodanie przez Państwa danych spowoduje brak możliwości realizacji czynności marketingowych. Przysługuje Państwu prawo do cofnięcia zgody w dowolnym momencie, nie ma to jednakże wpływu na zgodność z prawem przetwarzania, którego dokonywano na podstawie zgody przed jej cofnięciem. </w:t>
      </w:r>
    </w:p>
    <w:p w14:paraId="24B4E685" w14:textId="77777777" w:rsidR="0039797D" w:rsidRPr="00C227C0" w:rsidRDefault="0039797D" w:rsidP="0039797D">
      <w:pPr>
        <w:pStyle w:val="Akapitzlist"/>
        <w:numPr>
          <w:ilvl w:val="0"/>
          <w:numId w:val="3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C227C0">
        <w:rPr>
          <w:rFonts w:asciiTheme="minorHAnsi" w:hAnsiTheme="minorHAnsi" w:cstheme="minorHAnsi"/>
        </w:rPr>
        <w:t>Państwa dane osobowe nie będą przekazywane do państw trzecich lub organizacji międzynarodowych.</w:t>
      </w:r>
    </w:p>
    <w:p w14:paraId="4239C3FD" w14:textId="0CA60309" w:rsidR="007B6B25" w:rsidRPr="00522126" w:rsidRDefault="0039797D" w:rsidP="00775B63">
      <w:pPr>
        <w:pStyle w:val="Akapitzlist"/>
        <w:numPr>
          <w:ilvl w:val="0"/>
          <w:numId w:val="3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C227C0">
        <w:rPr>
          <w:rFonts w:asciiTheme="minorHAnsi" w:hAnsiTheme="minorHAnsi" w:cstheme="minorHAnsi"/>
        </w:rPr>
        <w:t>Państwa dane osobowe nie będą poddawane mechanizmom zautomatyzowanego podejmowania decyzji, w tym profilowaniu.</w:t>
      </w:r>
      <w:r w:rsidRPr="00C227C0" w:rsidDel="002A3413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sectPr w:rsidR="007B6B25" w:rsidRPr="005221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6B1D4" w14:textId="77777777" w:rsidR="00021AC1" w:rsidRDefault="00021AC1" w:rsidP="007B6B25">
      <w:r>
        <w:separator/>
      </w:r>
    </w:p>
  </w:endnote>
  <w:endnote w:type="continuationSeparator" w:id="0">
    <w:p w14:paraId="4990609B" w14:textId="77777777" w:rsidR="00021AC1" w:rsidRDefault="00021AC1" w:rsidP="007B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D1837" w14:textId="77777777" w:rsidR="00522126" w:rsidRDefault="00522126">
    <w:pPr>
      <w:pStyle w:val="Stopka"/>
    </w:pPr>
  </w:p>
  <w:p w14:paraId="73931FAD" w14:textId="77777777" w:rsidR="00522126" w:rsidRDefault="00522126">
    <w:pPr>
      <w:pStyle w:val="Stopka"/>
    </w:pPr>
  </w:p>
  <w:p w14:paraId="386EC672" w14:textId="77777777" w:rsidR="00522126" w:rsidRDefault="00522126">
    <w:pPr>
      <w:pStyle w:val="Stopka"/>
    </w:pPr>
  </w:p>
  <w:p w14:paraId="3513F541" w14:textId="77777777" w:rsidR="00522126" w:rsidRDefault="00522126">
    <w:pPr>
      <w:pStyle w:val="Stopka"/>
    </w:pPr>
  </w:p>
  <w:p w14:paraId="52DC2EDB" w14:textId="5C157CF0" w:rsidR="007B6B25" w:rsidRDefault="007B6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6CC63" w14:textId="77777777" w:rsidR="00021AC1" w:rsidRDefault="00021AC1" w:rsidP="007B6B25">
      <w:r>
        <w:separator/>
      </w:r>
    </w:p>
  </w:footnote>
  <w:footnote w:type="continuationSeparator" w:id="0">
    <w:p w14:paraId="23CEBA00" w14:textId="77777777" w:rsidR="00021AC1" w:rsidRDefault="00021AC1" w:rsidP="007B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7B27" w14:textId="6524BEC2" w:rsidR="007B6B25" w:rsidRDefault="00FB0D84" w:rsidP="00743D8E">
    <w:pPr>
      <w:pStyle w:val="Nagwek"/>
      <w:tabs>
        <w:tab w:val="clear" w:pos="4536"/>
        <w:tab w:val="clear" w:pos="9072"/>
        <w:tab w:val="left" w:pos="1739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DB6FC81" wp14:editId="6A4602FC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5760720" cy="792480"/>
          <wp:effectExtent l="0" t="0" r="0" b="7620"/>
          <wp:wrapNone/>
          <wp:docPr id="494149956" name="Obraz 1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149956" name="Obraz 494149956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F4A66"/>
    <w:multiLevelType w:val="multilevel"/>
    <w:tmpl w:val="147AC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996C8B"/>
    <w:multiLevelType w:val="multilevel"/>
    <w:tmpl w:val="D1460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63383A56"/>
    <w:multiLevelType w:val="hybridMultilevel"/>
    <w:tmpl w:val="AE3EF308"/>
    <w:lvl w:ilvl="0" w:tplc="09100E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5"/>
    <w:rsid w:val="00021AC1"/>
    <w:rsid w:val="000679E8"/>
    <w:rsid w:val="00093AE6"/>
    <w:rsid w:val="000C52E3"/>
    <w:rsid w:val="00146A34"/>
    <w:rsid w:val="00175AEE"/>
    <w:rsid w:val="00223DAF"/>
    <w:rsid w:val="0022591C"/>
    <w:rsid w:val="002E0A56"/>
    <w:rsid w:val="002E6830"/>
    <w:rsid w:val="0035075C"/>
    <w:rsid w:val="00361C02"/>
    <w:rsid w:val="0039797D"/>
    <w:rsid w:val="00522126"/>
    <w:rsid w:val="006F0EAB"/>
    <w:rsid w:val="00715B09"/>
    <w:rsid w:val="00727B6E"/>
    <w:rsid w:val="007417ED"/>
    <w:rsid w:val="00743D8E"/>
    <w:rsid w:val="00775B63"/>
    <w:rsid w:val="007B6B25"/>
    <w:rsid w:val="008E016A"/>
    <w:rsid w:val="00901CB7"/>
    <w:rsid w:val="00952DD7"/>
    <w:rsid w:val="009E6A91"/>
    <w:rsid w:val="009F2219"/>
    <w:rsid w:val="00A1208A"/>
    <w:rsid w:val="00A74DE0"/>
    <w:rsid w:val="00AB2223"/>
    <w:rsid w:val="00B800B2"/>
    <w:rsid w:val="00B80B30"/>
    <w:rsid w:val="00B9039F"/>
    <w:rsid w:val="00BD12F6"/>
    <w:rsid w:val="00C067D5"/>
    <w:rsid w:val="00C227C0"/>
    <w:rsid w:val="00C335A2"/>
    <w:rsid w:val="00C37F68"/>
    <w:rsid w:val="00C415F2"/>
    <w:rsid w:val="00D60F35"/>
    <w:rsid w:val="00DA5AB5"/>
    <w:rsid w:val="00DB4966"/>
    <w:rsid w:val="00DE4892"/>
    <w:rsid w:val="00E7260A"/>
    <w:rsid w:val="00F0263F"/>
    <w:rsid w:val="00F06EAD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14A9"/>
  <w15:chartTrackingRefBased/>
  <w15:docId w15:val="{25A46B43-9BFD-4B08-9393-BAD3A840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903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B25"/>
  </w:style>
  <w:style w:type="paragraph" w:styleId="Stopka">
    <w:name w:val="footer"/>
    <w:basedOn w:val="Normalny"/>
    <w:link w:val="StopkaZnak"/>
    <w:uiPriority w:val="99"/>
    <w:unhideWhenUsed/>
    <w:rsid w:val="007B6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B25"/>
  </w:style>
  <w:style w:type="paragraph" w:styleId="Akapitzlist">
    <w:name w:val="List Paragraph"/>
    <w:basedOn w:val="Normalny"/>
    <w:uiPriority w:val="34"/>
    <w:qFormat/>
    <w:rsid w:val="00B9039F"/>
    <w:pPr>
      <w:ind w:left="720"/>
    </w:pPr>
  </w:style>
  <w:style w:type="character" w:customStyle="1" w:styleId="cf01">
    <w:name w:val="cf01"/>
    <w:basedOn w:val="Domylnaczcionkaakapitu"/>
    <w:rsid w:val="00B9039F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797D"/>
    <w:rPr>
      <w:color w:val="0563C1" w:themeColor="hyperlink"/>
      <w:u w:val="single"/>
    </w:rPr>
  </w:style>
  <w:style w:type="character" w:customStyle="1" w:styleId="ng-binding">
    <w:name w:val="ng-binding"/>
    <w:rsid w:val="00A74DE0"/>
  </w:style>
  <w:style w:type="character" w:styleId="Nierozpoznanawzmianka">
    <w:name w:val="Unresolved Mention"/>
    <w:basedOn w:val="Domylnaczcionkaakapitu"/>
    <w:uiPriority w:val="99"/>
    <w:semiHidden/>
    <w:unhideWhenUsed/>
    <w:rsid w:val="00A74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Zgoda na przetwarzanie danych osobowych w celach marketingowych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Juszczak</dc:creator>
  <cp:keywords/>
  <dc:description/>
  <cp:lastModifiedBy>Katarzyna</cp:lastModifiedBy>
  <cp:revision>2</cp:revision>
  <cp:lastPrinted>2025-04-28T09:34:00Z</cp:lastPrinted>
  <dcterms:created xsi:type="dcterms:W3CDTF">2025-05-28T09:57:00Z</dcterms:created>
  <dcterms:modified xsi:type="dcterms:W3CDTF">2025-05-28T09:57:00Z</dcterms:modified>
</cp:coreProperties>
</file>