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  <w:t>III LICEUM Ogólnokształcące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Komplet podręczników na rok szkolny 202</w:t>
      </w:r>
      <w:r>
        <w:rPr>
          <w:rFonts w:eastAsia="Arial" w:ascii="Arial" w:hAnsi="Arial"/>
          <w:b/>
          <w:sz w:val="18"/>
          <w:shd w:fill="FFFFFF" w:val="clear"/>
        </w:rPr>
        <w:t>6</w:t>
      </w:r>
      <w:r>
        <w:rPr>
          <w:rFonts w:eastAsia="Arial" w:ascii="Arial" w:hAnsi="Arial"/>
          <w:b/>
          <w:sz w:val="18"/>
          <w:shd w:fill="FFFFFF" w:val="clear"/>
        </w:rPr>
        <w:t xml:space="preserve"> / 202</w:t>
      </w:r>
      <w:r>
        <w:rPr>
          <w:rFonts w:eastAsia="Arial" w:ascii="Arial" w:hAnsi="Arial"/>
          <w:b/>
          <w:sz w:val="18"/>
          <w:shd w:fill="FFFFFF" w:val="clear"/>
        </w:rPr>
        <w:t>7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Klasa 4 a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 xml:space="preserve">( bez podręczników z języka obcego, religii ) </w:t>
      </w:r>
    </w:p>
    <w:tbl>
      <w:tblPr>
        <w:tblW w:w="7431" w:type="dxa"/>
        <w:jc w:val="left"/>
        <w:tblInd w:w="-214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1"/>
        <w:gridCol w:w="6939"/>
      </w:tblGrid>
      <w:tr>
        <w:trPr>
          <w:trHeight w:val="23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693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</w:rPr>
              <w:t xml:space="preserve">Informatyka,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"Informatyka na czasie 3"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>Edycja 2024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 Podręcznik dla liceum i technikum, zakres rozszerzony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Autorzy: </w:t>
            </w:r>
            <w:r>
              <w:rPr>
                <w:rFonts w:ascii="Roboto" w:hAnsi="Roboto"/>
                <w:color w:val="333333"/>
                <w:sz w:val="21"/>
                <w:szCs w:val="21"/>
              </w:rPr>
              <w:t>Maciej Borowiecki, Zbigniew Talaga, Janusz Mazur, Paweł Perekietka, Janusz S. Wierzbicki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 wyd. Nowa Era, nr dop. 1037/3/2021</w:t>
            </w:r>
          </w:p>
        </w:tc>
      </w:tr>
      <w:tr>
        <w:trPr>
          <w:trHeight w:val="23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693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>
                <w:rFonts w:ascii="Roboto" w:hAnsi="Roboto"/>
                <w:color w:val="333333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hd w:fill="FFFFFF" w:val="clear"/>
              </w:rPr>
              <w:t xml:space="preserve">Fizyka,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"Zrozumieć fizykę 4"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>Edycja 2024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 Podręcznik  do liceum ogólnokształcącego i technikum. Zakres rozszerzony  autorzy: </w:t>
            </w:r>
            <w:r>
              <w:rPr>
                <w:rFonts w:ascii="Roboto" w:hAnsi="Roboto"/>
                <w:color w:val="333333"/>
                <w:sz w:val="21"/>
                <w:szCs w:val="21"/>
              </w:rPr>
              <w:br/>
              <w:t>Marcin Braun, Krzysztof Byczuk, Agnieszka Seweryn-Byczuk, Elżbieta Wójtowicz , wyd. Nowa Era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7F7F7"/>
              <w:suppressAutoHyphens w:val="false"/>
              <w:ind w:hanging="0" w:left="0"/>
              <w:outlineLvl w:val="0"/>
              <w:rPr/>
            </w:pPr>
            <w:r>
              <w:rPr>
                <w:rFonts w:eastAsia="Times New Roman" w:cs="Times New Roman" w:ascii="Roboto" w:hAnsi="Roboto"/>
                <w:b/>
                <w:bCs/>
                <w:color w:val="1A1A1A"/>
                <w:sz w:val="20"/>
                <w:szCs w:val="20"/>
                <w:lang w:eastAsia="pl-PL" w:bidi="ar-SA"/>
              </w:rPr>
              <w:t xml:space="preserve">Zrozumieć fizykę 4 </w:t>
            </w:r>
            <w:r>
              <w:rPr>
                <w:rFonts w:ascii="Roboto" w:hAnsi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hAnsi="Roboto"/>
                <w:i/>
                <w:iCs/>
                <w:color w:val="4C4C4C"/>
                <w:sz w:val="20"/>
                <w:szCs w:val="20"/>
                <w:shd w:fill="F7F7F7" w:val="clear"/>
              </w:rPr>
              <w:t xml:space="preserve">Zbiór zadań z maturalnymi kartami pracy </w:t>
            </w:r>
            <w:r>
              <w:rPr>
                <w:rFonts w:ascii="Roboto" w:hAnsi="Roboto"/>
                <w:color w:val="4C4C4C"/>
                <w:sz w:val="20"/>
                <w:szCs w:val="20"/>
                <w:shd w:fill="F7F7F7" w:val="clear"/>
              </w:rPr>
              <w:t>dla liceum ogólnokształcącego i technikum zakres rozszerzony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ascii="Roboto" w:hAnsi="Roboto"/>
                <w:color w:val="333333"/>
                <w:sz w:val="21"/>
                <w:szCs w:val="21"/>
              </w:rPr>
              <w:t xml:space="preserve">Bogdan Mendel, Janusz Mendel, Teresa Stolecka, Elżbieta Wójtowicz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>.  wyd. Nowa Era</w:t>
            </w:r>
          </w:p>
        </w:tc>
      </w:tr>
      <w:tr>
        <w:trPr>
          <w:trHeight w:val="12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693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cs="Times New Roman" w:ascii="Times New Roman" w:hAnsi="Times New Roman"/>
                <w:b/>
                <w:bCs/>
                <w:i/>
                <w:iCs/>
              </w:rPr>
              <w:t>Matematyka</w:t>
            </w:r>
            <w:r>
              <w:rPr>
                <w:rFonts w:eastAsia="Times New Roman" w:cs="Times New Roman" w:ascii="Times New Roman" w:hAnsi="Times New Roman"/>
                <w:i/>
                <w:iCs/>
                <w:shd w:fill="FFFFFF" w:val="clear"/>
              </w:rPr>
              <w:t xml:space="preserve"> Matematyka podręcznik dla kl.4 do liceum i technikum, zakres rozszerzony. Kurczab M. Kurczab E., Świda E. Wyd. Pazdro + Zbiór zadań  nr dop. 979/4/2022</w:t>
            </w:r>
          </w:p>
        </w:tc>
      </w:tr>
      <w:tr>
        <w:trPr>
          <w:trHeight w:val="244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693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360" w:before="0" w:after="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b/>
                <w:bCs/>
                <w:i/>
                <w:iCs/>
              </w:rPr>
              <w:t>Język polski</w:t>
            </w:r>
            <w:r>
              <w:rPr>
                <w:i/>
                <w:iCs/>
              </w:rPr>
              <w:t xml:space="preserve"> </w:t>
            </w:r>
            <w:r>
              <w:rPr/>
              <w:t xml:space="preserve">Oblicza epok. Podręcznik do języka polskiego dla liceum i technikum. Zakres podstawowy i rozszerzony. Klasa 4. Praca zbiorowa: D. Chemperek, A. Kalbarczyk, D. Trześniowski </w:t>
            </w:r>
            <w:r>
              <w:rPr>
                <w:b/>
                <w:i/>
                <w:iCs/>
              </w:rPr>
              <w:t>wyd. WSiP</w:t>
            </w:r>
          </w:p>
        </w:tc>
      </w:tr>
      <w:tr>
        <w:trPr>
          <w:trHeight w:val="244" w:hRule="atLeast"/>
        </w:trPr>
        <w:tc>
          <w:tcPr>
            <w:tcW w:w="491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5</w:t>
            </w:r>
          </w:p>
        </w:tc>
        <w:tc>
          <w:tcPr>
            <w:tcW w:w="6939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Historia ,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>Historia dla kl.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>4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 xml:space="preserve">  liceum i technikum.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 xml:space="preserve">Nowa edycja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 xml:space="preserve">Zakres podstawowy. Wyd. WSiP. Autor: ,Szlanta Piotr,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>Andrzej Zawistowski</w:t>
            </w:r>
          </w:p>
        </w:tc>
      </w:tr>
    </w:tbl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shd w:fill="FFFFFF" w:val="clear"/>
        </w:rPr>
        <w:t xml:space="preserve"> 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Roboto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 w:customStyle="1">
    <w:name w:val="Emphasis"/>
    <w:qFormat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LibreOffice/7.6.0.3$Windows_X86_64 LibreOffice_project/69edd8b8ebc41d00b4de3915dc82f8f0fc3b6265</Application>
  <AppVersion>15.0000</AppVersion>
  <Pages>1</Pages>
  <Words>185</Words>
  <Characters>1102</Characters>
  <CharactersWithSpaces>1282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2023-06-21T20:01:00Z</dcterms:created>
  <dc:creator>Barbara Tarasek</dc:creator>
  <dc:description/>
  <dc:language>pl-PL</dc:language>
  <cp:lastModifiedBy/>
  <cp:lastPrinted>2021-06-23T20:56:00Z</cp:lastPrinted>
  <dcterms:modified xsi:type="dcterms:W3CDTF">2026-07-04T22:34:26Z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